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 </w:t>
      </w:r>
      <w:r w:rsidR="00961CD4">
        <w:rPr>
          <w:b/>
          <w:sz w:val="24"/>
          <w:u w:val="single"/>
        </w:rPr>
        <w:t>MARCH 7</w:t>
      </w:r>
      <w:r w:rsidR="00D50468">
        <w:rPr>
          <w:b/>
          <w:sz w:val="24"/>
          <w:u w:val="single"/>
        </w:rPr>
        <w:t>, 201</w:t>
      </w:r>
      <w:r w:rsidR="00925F05">
        <w:rPr>
          <w:b/>
          <w:sz w:val="24"/>
          <w:u w:val="single"/>
        </w:rPr>
        <w:t>7</w:t>
      </w:r>
    </w:p>
    <w:p w:rsidR="00CD4B92" w:rsidRDefault="00E728BB">
      <w:pPr>
        <w:tabs>
          <w:tab w:val="left" w:pos="4320"/>
        </w:tabs>
        <w:jc w:val="center"/>
        <w:rPr>
          <w:b/>
          <w:sz w:val="24"/>
          <w:u w:val="single"/>
        </w:rPr>
      </w:pPr>
      <w:r>
        <w:rPr>
          <w:b/>
          <w:sz w:val="24"/>
          <w:u w:val="single"/>
        </w:rPr>
        <w:t>SOUTH LEWIS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Pr="00FF76A6">
        <w:rPr>
          <w:sz w:val="24"/>
          <w:szCs w:val="24"/>
        </w:rPr>
        <w:tab/>
      </w:r>
      <w:r w:rsidR="00BB1A09">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E728BB" w:rsidRPr="00FF76A6">
        <w:rPr>
          <w:sz w:val="24"/>
          <w:szCs w:val="24"/>
        </w:rPr>
        <w:t>Andrew Liendecker</w:t>
      </w:r>
      <w:r>
        <w:rPr>
          <w:sz w:val="24"/>
          <w:szCs w:val="24"/>
        </w:rPr>
        <w:tab/>
      </w:r>
      <w:r>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E728BB" w:rsidRPr="00FF76A6">
        <w:rPr>
          <w:sz w:val="24"/>
          <w:szCs w:val="24"/>
        </w:rPr>
        <w:t>Michael Lisk</w:t>
      </w:r>
      <w:r w:rsidR="00BB1A09">
        <w:rPr>
          <w:sz w:val="24"/>
          <w:szCs w:val="24"/>
        </w:rPr>
        <w:tab/>
      </w:r>
      <w:r w:rsidR="00BB1A09">
        <w:rPr>
          <w:sz w:val="24"/>
          <w:szCs w:val="24"/>
        </w:rPr>
        <w:tab/>
      </w:r>
      <w:r>
        <w:rPr>
          <w:sz w:val="24"/>
          <w:szCs w:val="24"/>
        </w:rPr>
        <w:tab/>
      </w:r>
      <w:r w:rsidRPr="00FF76A6">
        <w:rPr>
          <w:sz w:val="24"/>
          <w:szCs w:val="24"/>
        </w:rPr>
        <w:t>Barry Worczak</w:t>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5768EC">
        <w:rPr>
          <w:sz w:val="24"/>
        </w:rPr>
        <w:tab/>
      </w:r>
      <w:r w:rsidR="005768EC">
        <w:rPr>
          <w:sz w:val="24"/>
          <w:szCs w:val="24"/>
        </w:rPr>
        <w:t>Scott Chrzanowski,</w:t>
      </w:r>
      <w:r w:rsidR="005768EC" w:rsidRPr="005768EC">
        <w:rPr>
          <w:sz w:val="24"/>
          <w:szCs w:val="24"/>
        </w:rPr>
        <w:t xml:space="preserve"> </w:t>
      </w:r>
      <w:r w:rsidR="005768EC" w:rsidRPr="00FF76A6">
        <w:rPr>
          <w:sz w:val="24"/>
          <w:szCs w:val="24"/>
        </w:rPr>
        <w:t>Mary Martin</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t xml:space="preserve">Martha Jones,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F668FE" w:rsidRDefault="00F668FE">
      <w:pPr>
        <w:tabs>
          <w:tab w:val="left" w:pos="1440"/>
          <w:tab w:val="left" w:pos="4320"/>
        </w:tabs>
        <w:rPr>
          <w:sz w:val="24"/>
        </w:rPr>
      </w:pPr>
      <w:r>
        <w:rPr>
          <w:sz w:val="24"/>
        </w:rPr>
        <w:tab/>
        <w:t>Marcy McGuire, SLTA Co-President</w:t>
      </w:r>
    </w:p>
    <w:p w:rsidR="00C03834" w:rsidRDefault="00C03834">
      <w:pPr>
        <w:tabs>
          <w:tab w:val="left" w:pos="1440"/>
          <w:tab w:val="left" w:pos="4320"/>
        </w:tabs>
        <w:rPr>
          <w:sz w:val="24"/>
        </w:rPr>
      </w:pPr>
      <w:r>
        <w:rPr>
          <w:sz w:val="24"/>
        </w:rPr>
        <w:tab/>
      </w:r>
      <w:r w:rsidR="005768EC">
        <w:rPr>
          <w:sz w:val="24"/>
        </w:rPr>
        <w:t>Richard Poniktera, Supervisor of Buildings &amp; Grounds</w:t>
      </w:r>
    </w:p>
    <w:p w:rsidR="005768EC" w:rsidRDefault="005768EC">
      <w:pPr>
        <w:tabs>
          <w:tab w:val="left" w:pos="1440"/>
          <w:tab w:val="left" w:pos="4320"/>
        </w:tabs>
        <w:rPr>
          <w:sz w:val="24"/>
        </w:rPr>
      </w:pPr>
      <w:r>
        <w:rPr>
          <w:sz w:val="24"/>
        </w:rPr>
        <w:tab/>
        <w:t>Grace Rice, BOCES Board Member</w:t>
      </w:r>
    </w:p>
    <w:p w:rsidR="005768EC" w:rsidRDefault="005768EC">
      <w:pPr>
        <w:tabs>
          <w:tab w:val="left" w:pos="1440"/>
          <w:tab w:val="left" w:pos="4320"/>
        </w:tabs>
        <w:rPr>
          <w:sz w:val="24"/>
        </w:rPr>
      </w:pPr>
      <w:r>
        <w:rPr>
          <w:sz w:val="24"/>
        </w:rPr>
        <w:tab/>
        <w:t>Donna Dolhof, Lyons Falls Library Board President</w:t>
      </w:r>
    </w:p>
    <w:p w:rsidR="005768EC" w:rsidRDefault="005768EC">
      <w:pPr>
        <w:tabs>
          <w:tab w:val="left" w:pos="1440"/>
          <w:tab w:val="left" w:pos="4320"/>
        </w:tabs>
        <w:rPr>
          <w:sz w:val="24"/>
        </w:rPr>
      </w:pPr>
      <w:r>
        <w:rPr>
          <w:sz w:val="24"/>
        </w:rPr>
        <w:tab/>
        <w:t>Joey Horton and Nicole Clinton, North Country Family Health</w:t>
      </w:r>
      <w:r w:rsidR="00403561">
        <w:rPr>
          <w:sz w:val="24"/>
        </w:rPr>
        <w:t xml:space="preserve"> Center</w:t>
      </w:r>
    </w:p>
    <w:p w:rsidR="00CD4B92" w:rsidRDefault="00F668FE">
      <w:pPr>
        <w:tabs>
          <w:tab w:val="left" w:pos="1440"/>
          <w:tab w:val="left" w:pos="4320"/>
        </w:tabs>
        <w:rPr>
          <w:sz w:val="24"/>
        </w:rPr>
      </w:pPr>
      <w:r>
        <w:rPr>
          <w:sz w:val="24"/>
        </w:rPr>
        <w:tab/>
      </w:r>
      <w:r w:rsidR="00CD4B92">
        <w:rPr>
          <w:sz w:val="24"/>
        </w:rPr>
        <w:tab/>
      </w:r>
      <w:r w:rsidR="00CD4B92">
        <w:rPr>
          <w:sz w:val="24"/>
        </w:rPr>
        <w:tab/>
      </w:r>
      <w:r w:rsidR="00CD4B92">
        <w:rPr>
          <w:sz w:val="24"/>
        </w:rPr>
        <w:tab/>
      </w:r>
      <w:r w:rsidR="00CD4B92">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E53D36">
        <w:rPr>
          <w:sz w:val="24"/>
        </w:rPr>
        <w:t>6:30 p.m</w:t>
      </w:r>
      <w:r w:rsidR="00961CD4">
        <w:rPr>
          <w:sz w:val="24"/>
        </w:rPr>
        <w:t>.</w:t>
      </w:r>
      <w:r w:rsidR="00A21370">
        <w:rPr>
          <w:sz w:val="24"/>
        </w:rPr>
        <w:t xml:space="preserve"> </w:t>
      </w:r>
      <w:r>
        <w:rPr>
          <w:sz w:val="24"/>
        </w:rPr>
        <w:t xml:space="preserve"> A moment of silence was observed and the Pledge of Allegiance was recited.</w:t>
      </w: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961CD4">
            <w:pPr>
              <w:tabs>
                <w:tab w:val="left" w:pos="4320"/>
              </w:tabs>
              <w:ind w:right="156"/>
              <w:rPr>
                <w:sz w:val="24"/>
              </w:rPr>
            </w:pPr>
            <w:r>
              <w:rPr>
                <w:sz w:val="24"/>
              </w:rPr>
              <w:t>141</w:t>
            </w:r>
            <w:r w:rsidR="00403561">
              <w:rPr>
                <w:sz w:val="24"/>
              </w:rPr>
              <w:t>.</w:t>
            </w:r>
          </w:p>
        </w:tc>
        <w:tc>
          <w:tcPr>
            <w:tcW w:w="7542" w:type="dxa"/>
          </w:tcPr>
          <w:p w:rsidR="00403561" w:rsidRPr="00403561" w:rsidRDefault="00403561" w:rsidP="00403561">
            <w:pPr>
              <w:tabs>
                <w:tab w:val="left" w:pos="504"/>
                <w:tab w:val="left" w:pos="3384"/>
              </w:tabs>
              <w:rPr>
                <w:sz w:val="24"/>
              </w:rPr>
            </w:pPr>
            <w:r>
              <w:rPr>
                <w:sz w:val="24"/>
              </w:rPr>
              <w:t xml:space="preserve">Mr. Ventura moved, Mr. Liendecker seconded, </w:t>
            </w:r>
            <w:r w:rsidRPr="00403561">
              <w:rPr>
                <w:sz w:val="24"/>
              </w:rPr>
              <w:t>upon the recommendation of the Superintendent of Schools, the Board of Education approve the Memorandum of Understanding between South</w:t>
            </w:r>
            <w:r>
              <w:rPr>
                <w:sz w:val="24"/>
              </w:rPr>
              <w:t xml:space="preserve"> </w:t>
            </w:r>
            <w:r w:rsidRPr="00403561">
              <w:rPr>
                <w:sz w:val="24"/>
              </w:rPr>
              <w:t>Lewis Central School and North Country Family Health Center (NCFHC).</w:t>
            </w:r>
          </w:p>
          <w:p w:rsidR="00403561" w:rsidRPr="00403561" w:rsidRDefault="00403561" w:rsidP="00403561">
            <w:pPr>
              <w:tabs>
                <w:tab w:val="left" w:pos="504"/>
                <w:tab w:val="left" w:pos="3384"/>
              </w:tabs>
              <w:rPr>
                <w:sz w:val="24"/>
              </w:rPr>
            </w:pPr>
            <w:r w:rsidRPr="00403561">
              <w:rPr>
                <w:sz w:val="24"/>
              </w:rPr>
              <w:t xml:space="preserve">              </w:t>
            </w:r>
          </w:p>
          <w:p w:rsidR="00961CD4" w:rsidRDefault="00403561" w:rsidP="00C14DF4">
            <w:pPr>
              <w:tabs>
                <w:tab w:val="left" w:pos="504"/>
                <w:tab w:val="left" w:pos="3384"/>
              </w:tabs>
              <w:rPr>
                <w:sz w:val="24"/>
              </w:rPr>
            </w:pPr>
            <w:r w:rsidRPr="00403561">
              <w:rPr>
                <w:sz w:val="24"/>
              </w:rPr>
              <w:t xml:space="preserve"> (See enclosed agreement)</w:t>
            </w:r>
          </w:p>
          <w:p w:rsidR="00CD4B92" w:rsidRDefault="00403561" w:rsidP="00C14DF4">
            <w:pPr>
              <w:tabs>
                <w:tab w:val="left" w:pos="504"/>
                <w:tab w:val="left" w:pos="3384"/>
              </w:tabs>
              <w:rPr>
                <w:sz w:val="24"/>
              </w:rPr>
            </w:pPr>
            <w:r>
              <w:rPr>
                <w:sz w:val="24"/>
              </w:rPr>
              <w:tab/>
            </w:r>
            <w:r>
              <w:rPr>
                <w:sz w:val="24"/>
              </w:rPr>
              <w:tab/>
            </w:r>
            <w:r w:rsidR="00961CD4">
              <w:rPr>
                <w:sz w:val="24"/>
              </w:rPr>
              <w:t>Motion carried unanimously</w:t>
            </w:r>
          </w:p>
          <w:p w:rsidR="00403561" w:rsidRDefault="00403561" w:rsidP="00C14DF4">
            <w:pPr>
              <w:tabs>
                <w:tab w:val="left" w:pos="504"/>
                <w:tab w:val="left" w:pos="3384"/>
              </w:tabs>
              <w:rPr>
                <w:sz w:val="24"/>
              </w:rPr>
            </w:pPr>
          </w:p>
        </w:tc>
        <w:tc>
          <w:tcPr>
            <w:tcW w:w="1836" w:type="dxa"/>
          </w:tcPr>
          <w:p w:rsidR="00CD4B92" w:rsidRDefault="00403561" w:rsidP="00D07509">
            <w:pPr>
              <w:tabs>
                <w:tab w:val="left" w:pos="4320"/>
              </w:tabs>
              <w:ind w:left="-115"/>
            </w:pPr>
            <w:r>
              <w:t>APPROVAL OF MOU WITH NORTH COUNTRY FAMILY HEALTH CENTER</w:t>
            </w:r>
          </w:p>
        </w:tc>
      </w:tr>
      <w:tr w:rsidR="00CD4B92">
        <w:tc>
          <w:tcPr>
            <w:tcW w:w="936" w:type="dxa"/>
          </w:tcPr>
          <w:p w:rsidR="00CD4B92" w:rsidRDefault="00403561">
            <w:pPr>
              <w:tabs>
                <w:tab w:val="left" w:pos="4320"/>
              </w:tabs>
              <w:ind w:right="156"/>
              <w:rPr>
                <w:sz w:val="24"/>
              </w:rPr>
            </w:pPr>
            <w:r>
              <w:rPr>
                <w:sz w:val="24"/>
              </w:rPr>
              <w:t>142.</w:t>
            </w:r>
          </w:p>
        </w:tc>
        <w:tc>
          <w:tcPr>
            <w:tcW w:w="7542" w:type="dxa"/>
          </w:tcPr>
          <w:p w:rsidR="00403561" w:rsidRPr="00403561" w:rsidRDefault="00403561" w:rsidP="00403561">
            <w:pPr>
              <w:tabs>
                <w:tab w:val="left" w:pos="3384"/>
              </w:tabs>
              <w:rPr>
                <w:sz w:val="24"/>
              </w:rPr>
            </w:pPr>
            <w:r>
              <w:rPr>
                <w:sz w:val="24"/>
              </w:rPr>
              <w:t xml:space="preserve">Mr. Liendecker moved, Mr. Campbell seconded, </w:t>
            </w:r>
            <w:r w:rsidRPr="00403561">
              <w:rPr>
                <w:sz w:val="24"/>
              </w:rPr>
              <w:t>the following proposition be presented t</w:t>
            </w:r>
            <w:r>
              <w:rPr>
                <w:sz w:val="24"/>
              </w:rPr>
              <w:t xml:space="preserve">o the taxpayers of the South </w:t>
            </w:r>
            <w:r w:rsidRPr="00403561">
              <w:rPr>
                <w:sz w:val="24"/>
              </w:rPr>
              <w:t xml:space="preserve">Lewis Central School District for their consideration on Tuesday, May 16, 2017:     </w:t>
            </w:r>
          </w:p>
          <w:p w:rsidR="00403561" w:rsidRPr="00403561" w:rsidRDefault="00403561" w:rsidP="00403561">
            <w:pPr>
              <w:tabs>
                <w:tab w:val="left" w:pos="3384"/>
              </w:tabs>
              <w:rPr>
                <w:sz w:val="24"/>
              </w:rPr>
            </w:pPr>
          </w:p>
          <w:p w:rsidR="00403561" w:rsidRPr="00403561" w:rsidRDefault="00403561" w:rsidP="00403561">
            <w:pPr>
              <w:tabs>
                <w:tab w:val="left" w:pos="3384"/>
              </w:tabs>
              <w:rPr>
                <w:sz w:val="24"/>
              </w:rPr>
            </w:pPr>
            <w:r w:rsidRPr="00403561">
              <w:rPr>
                <w:sz w:val="24"/>
              </w:rPr>
              <w:t>“Resolved, that the Board of Education of the South Lewis Central School</w:t>
            </w:r>
          </w:p>
          <w:p w:rsidR="00403561" w:rsidRPr="00403561" w:rsidRDefault="00403561" w:rsidP="00403561">
            <w:pPr>
              <w:tabs>
                <w:tab w:val="left" w:pos="3384"/>
              </w:tabs>
              <w:rPr>
                <w:sz w:val="24"/>
              </w:rPr>
            </w:pPr>
            <w:r w:rsidRPr="00403561">
              <w:rPr>
                <w:sz w:val="24"/>
              </w:rPr>
              <w:t xml:space="preserve">District be authorized to levy a tax in the amount of $80,000 as an annual </w:t>
            </w:r>
          </w:p>
          <w:p w:rsidR="00403561" w:rsidRDefault="00403561" w:rsidP="00403561">
            <w:pPr>
              <w:tabs>
                <w:tab w:val="left" w:pos="3384"/>
              </w:tabs>
              <w:rPr>
                <w:sz w:val="24"/>
              </w:rPr>
            </w:pPr>
            <w:r w:rsidRPr="00403561">
              <w:rPr>
                <w:sz w:val="24"/>
              </w:rPr>
              <w:t xml:space="preserve">appropriation to be divided in equal shares and paid to the Port </w:t>
            </w:r>
            <w:r w:rsidR="00E53D36" w:rsidRPr="00403561">
              <w:rPr>
                <w:sz w:val="24"/>
              </w:rPr>
              <w:t>Leyden Community</w:t>
            </w:r>
            <w:r w:rsidRPr="00403561">
              <w:rPr>
                <w:sz w:val="24"/>
              </w:rPr>
              <w:t xml:space="preserve"> Library, </w:t>
            </w:r>
            <w:proofErr w:type="spellStart"/>
            <w:r w:rsidR="00E53D36">
              <w:rPr>
                <w:sz w:val="24"/>
              </w:rPr>
              <w:t>Constablev</w:t>
            </w:r>
            <w:r w:rsidR="00E53D36" w:rsidRPr="00403561">
              <w:rPr>
                <w:sz w:val="24"/>
              </w:rPr>
              <w:t>ille</w:t>
            </w:r>
            <w:proofErr w:type="spellEnd"/>
            <w:r w:rsidRPr="00403561">
              <w:rPr>
                <w:sz w:val="24"/>
              </w:rPr>
              <w:t xml:space="preserve"> Village Lib</w:t>
            </w:r>
            <w:r>
              <w:rPr>
                <w:sz w:val="24"/>
              </w:rPr>
              <w:t xml:space="preserve">rary, Lyons Falls Free Library </w:t>
            </w:r>
            <w:r w:rsidR="00E53D36">
              <w:rPr>
                <w:sz w:val="24"/>
              </w:rPr>
              <w:t xml:space="preserve">and B. Elizabeth </w:t>
            </w:r>
            <w:r w:rsidRPr="00403561">
              <w:rPr>
                <w:sz w:val="24"/>
              </w:rPr>
              <w:t>Strong Memorial Library for the support and operation of the libraries.”</w:t>
            </w:r>
          </w:p>
          <w:p w:rsidR="00403561" w:rsidRDefault="00403561" w:rsidP="00403561">
            <w:pPr>
              <w:tabs>
                <w:tab w:val="left" w:pos="504"/>
                <w:tab w:val="left" w:pos="3384"/>
              </w:tabs>
              <w:rPr>
                <w:sz w:val="24"/>
              </w:rPr>
            </w:pPr>
          </w:p>
          <w:p w:rsidR="00CD4B92" w:rsidRDefault="00403561" w:rsidP="00403561">
            <w:pPr>
              <w:tabs>
                <w:tab w:val="left" w:pos="504"/>
                <w:tab w:val="left" w:pos="3384"/>
              </w:tabs>
              <w:rPr>
                <w:sz w:val="24"/>
              </w:rPr>
            </w:pPr>
            <w:r>
              <w:rPr>
                <w:sz w:val="24"/>
              </w:rPr>
              <w:tab/>
            </w:r>
            <w:r>
              <w:rPr>
                <w:sz w:val="24"/>
              </w:rPr>
              <w:tab/>
              <w:t>Motion carried unanimously</w:t>
            </w:r>
            <w:r w:rsidRPr="00403561">
              <w:rPr>
                <w:sz w:val="24"/>
              </w:rPr>
              <w:tab/>
            </w:r>
          </w:p>
        </w:tc>
        <w:tc>
          <w:tcPr>
            <w:tcW w:w="1836" w:type="dxa"/>
          </w:tcPr>
          <w:p w:rsidR="00CD4B92" w:rsidRDefault="00403561" w:rsidP="00D07509">
            <w:pPr>
              <w:tabs>
                <w:tab w:val="left" w:pos="4320"/>
              </w:tabs>
              <w:ind w:left="-115" w:hanging="18"/>
            </w:pPr>
            <w:r>
              <w:t>ADOPT COMMUNITY LIBRARY PROPOSITION</w:t>
            </w:r>
          </w:p>
        </w:tc>
      </w:tr>
    </w:tbl>
    <w:p w:rsidR="00CD4B92" w:rsidRDefault="00CD4B92">
      <w:pPr>
        <w:tabs>
          <w:tab w:val="left" w:pos="4320"/>
        </w:tabs>
        <w:rPr>
          <w:b/>
          <w:sz w:val="24"/>
          <w:u w:val="single"/>
        </w:rPr>
      </w:pPr>
    </w:p>
    <w:p w:rsidR="00126390" w:rsidRDefault="00126390">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403561">
            <w:pPr>
              <w:tabs>
                <w:tab w:val="left" w:pos="4320"/>
              </w:tabs>
              <w:ind w:right="156"/>
              <w:rPr>
                <w:sz w:val="24"/>
              </w:rPr>
            </w:pPr>
            <w:r>
              <w:rPr>
                <w:sz w:val="24"/>
              </w:rPr>
              <w:t>143.</w:t>
            </w:r>
          </w:p>
        </w:tc>
        <w:tc>
          <w:tcPr>
            <w:tcW w:w="7542" w:type="dxa"/>
          </w:tcPr>
          <w:p w:rsidR="00403561" w:rsidRDefault="00403561" w:rsidP="00403561">
            <w:pPr>
              <w:tabs>
                <w:tab w:val="left" w:pos="504"/>
                <w:tab w:val="left" w:pos="3384"/>
              </w:tabs>
              <w:rPr>
                <w:sz w:val="24"/>
              </w:rPr>
            </w:pPr>
            <w:r>
              <w:rPr>
                <w:sz w:val="24"/>
              </w:rPr>
              <w:t xml:space="preserve">Mr. Ventura moved, Mr. Liendecker seconded, </w:t>
            </w:r>
            <w:r w:rsidRPr="00403561">
              <w:rPr>
                <w:sz w:val="24"/>
              </w:rPr>
              <w:t xml:space="preserve">upon the recommendation of the Superintendent of Schools, the South Lewis Board of Education nominates </w:t>
            </w:r>
            <w:r>
              <w:rPr>
                <w:sz w:val="24"/>
              </w:rPr>
              <w:t xml:space="preserve">Grace Rice </w:t>
            </w:r>
            <w:r w:rsidRPr="00403561">
              <w:rPr>
                <w:sz w:val="24"/>
              </w:rPr>
              <w:t xml:space="preserve">for Election to the Jefferson-Lewis-Hamilton-Herkimer-Oneida Board of Cooperative Educational Services.  </w:t>
            </w:r>
          </w:p>
          <w:p w:rsidR="00403561" w:rsidRDefault="00403561" w:rsidP="00403561">
            <w:pPr>
              <w:tabs>
                <w:tab w:val="left" w:pos="504"/>
                <w:tab w:val="left" w:pos="3384"/>
              </w:tabs>
              <w:rPr>
                <w:sz w:val="24"/>
              </w:rPr>
            </w:pPr>
            <w:r>
              <w:rPr>
                <w:sz w:val="24"/>
              </w:rPr>
              <w:t xml:space="preserve"> </w:t>
            </w:r>
          </w:p>
          <w:p w:rsidR="00CD4B92" w:rsidRDefault="00403561" w:rsidP="00403561">
            <w:pPr>
              <w:tabs>
                <w:tab w:val="left" w:pos="504"/>
                <w:tab w:val="left" w:pos="3384"/>
              </w:tabs>
              <w:rPr>
                <w:sz w:val="24"/>
              </w:rPr>
            </w:pPr>
            <w:r>
              <w:rPr>
                <w:sz w:val="24"/>
              </w:rPr>
              <w:tab/>
            </w:r>
            <w:r>
              <w:rPr>
                <w:sz w:val="24"/>
              </w:rPr>
              <w:tab/>
              <w:t>Motion carried unanimously</w:t>
            </w:r>
            <w:r w:rsidRPr="00403561">
              <w:rPr>
                <w:sz w:val="24"/>
              </w:rPr>
              <w:t xml:space="preserve">   </w:t>
            </w:r>
          </w:p>
        </w:tc>
        <w:tc>
          <w:tcPr>
            <w:tcW w:w="1836" w:type="dxa"/>
          </w:tcPr>
          <w:p w:rsidR="00CD4B92" w:rsidRDefault="00403561" w:rsidP="00403561">
            <w:pPr>
              <w:tabs>
                <w:tab w:val="left" w:pos="4320"/>
              </w:tabs>
            </w:pPr>
            <w:r>
              <w:t>NOMINATION OF CANDIDATE FOR ELECTION TO BOCES BOARD</w:t>
            </w:r>
          </w:p>
        </w:tc>
      </w:tr>
    </w:tbl>
    <w:p w:rsidR="00CD4B92" w:rsidRDefault="00CD4B92">
      <w:pPr>
        <w:tabs>
          <w:tab w:val="left" w:pos="4320"/>
        </w:tabs>
        <w:rPr>
          <w:sz w:val="24"/>
        </w:rPr>
      </w:pPr>
      <w:r>
        <w:rPr>
          <w:b/>
          <w:sz w:val="24"/>
          <w:u w:val="single"/>
        </w:rPr>
        <w:lastRenderedPageBreak/>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03561">
            <w:pPr>
              <w:tabs>
                <w:tab w:val="left" w:pos="4320"/>
              </w:tabs>
              <w:ind w:right="156"/>
              <w:rPr>
                <w:sz w:val="24"/>
              </w:rPr>
            </w:pPr>
            <w:r>
              <w:rPr>
                <w:sz w:val="24"/>
              </w:rPr>
              <w:t>144.</w:t>
            </w:r>
          </w:p>
        </w:tc>
        <w:tc>
          <w:tcPr>
            <w:tcW w:w="7560" w:type="dxa"/>
          </w:tcPr>
          <w:p w:rsidR="00CD4B92" w:rsidRDefault="00403561" w:rsidP="00C14DF4">
            <w:pPr>
              <w:tabs>
                <w:tab w:val="left" w:pos="3384"/>
                <w:tab w:val="left" w:pos="4320"/>
              </w:tabs>
              <w:rPr>
                <w:sz w:val="24"/>
              </w:rPr>
            </w:pPr>
            <w:r>
              <w:rPr>
                <w:sz w:val="24"/>
              </w:rPr>
              <w:t xml:space="preserve">Mr. Lisk moved, </w:t>
            </w:r>
            <w:r w:rsidR="00E53D36">
              <w:rPr>
                <w:sz w:val="24"/>
              </w:rPr>
              <w:t>Mr.</w:t>
            </w:r>
            <w:r>
              <w:rPr>
                <w:sz w:val="24"/>
              </w:rPr>
              <w:t xml:space="preserve"> Burmingham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C14DF4">
            <w:pPr>
              <w:tabs>
                <w:tab w:val="left" w:pos="3384"/>
                <w:tab w:val="left" w:pos="432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961CD4">
            <w:pPr>
              <w:numPr>
                <w:ilvl w:val="0"/>
                <w:numId w:val="3"/>
              </w:numPr>
              <w:tabs>
                <w:tab w:val="left" w:pos="4320"/>
              </w:tabs>
              <w:ind w:right="156"/>
              <w:jc w:val="both"/>
              <w:rPr>
                <w:sz w:val="24"/>
              </w:rPr>
            </w:pPr>
          </w:p>
        </w:tc>
        <w:tc>
          <w:tcPr>
            <w:tcW w:w="7560" w:type="dxa"/>
          </w:tcPr>
          <w:p w:rsidR="004D24E5" w:rsidRPr="004D24E5" w:rsidRDefault="004D24E5" w:rsidP="004D24E5">
            <w:pPr>
              <w:tabs>
                <w:tab w:val="left" w:pos="3384"/>
                <w:tab w:val="left" w:pos="4320"/>
              </w:tabs>
              <w:rPr>
                <w:sz w:val="24"/>
              </w:rPr>
            </w:pPr>
            <w:r w:rsidRPr="004D24E5">
              <w:rPr>
                <w:sz w:val="24"/>
              </w:rPr>
              <w:t xml:space="preserve">Resolved that, upon the recommendation of the Superintendent of Schools, </w:t>
            </w:r>
          </w:p>
          <w:p w:rsidR="004D24E5" w:rsidRPr="004D24E5" w:rsidRDefault="004D24E5" w:rsidP="004D24E5">
            <w:pPr>
              <w:tabs>
                <w:tab w:val="left" w:pos="3384"/>
                <w:tab w:val="left" w:pos="4320"/>
              </w:tabs>
              <w:rPr>
                <w:sz w:val="24"/>
              </w:rPr>
            </w:pPr>
            <w:r w:rsidRPr="004D24E5">
              <w:rPr>
                <w:sz w:val="24"/>
              </w:rPr>
              <w:t xml:space="preserve">the following be appointed to the designated extra-duty assignments for the </w:t>
            </w:r>
          </w:p>
          <w:p w:rsidR="004D24E5" w:rsidRPr="004D24E5" w:rsidRDefault="004D24E5" w:rsidP="004D24E5">
            <w:pPr>
              <w:tabs>
                <w:tab w:val="left" w:pos="3384"/>
                <w:tab w:val="left" w:pos="4320"/>
              </w:tabs>
              <w:rPr>
                <w:sz w:val="24"/>
              </w:rPr>
            </w:pPr>
            <w:r w:rsidRPr="004D24E5">
              <w:rPr>
                <w:sz w:val="24"/>
              </w:rPr>
              <w:t xml:space="preserve">2016-2017 school year in accordance with the current teachers’ contract:    </w:t>
            </w:r>
          </w:p>
          <w:p w:rsidR="004D24E5" w:rsidRPr="004D24E5" w:rsidRDefault="004D24E5" w:rsidP="004D24E5">
            <w:pPr>
              <w:tabs>
                <w:tab w:val="left" w:pos="3384"/>
                <w:tab w:val="left" w:pos="4320"/>
              </w:tabs>
              <w:rPr>
                <w:sz w:val="24"/>
              </w:rPr>
            </w:pPr>
          </w:p>
          <w:p w:rsidR="004D24E5" w:rsidRPr="004D24E5" w:rsidRDefault="004D24E5" w:rsidP="004D24E5">
            <w:pPr>
              <w:tabs>
                <w:tab w:val="left" w:pos="3384"/>
                <w:tab w:val="left" w:pos="4320"/>
              </w:tabs>
              <w:rPr>
                <w:sz w:val="24"/>
              </w:rPr>
            </w:pPr>
            <w:r w:rsidRPr="004D24E5">
              <w:rPr>
                <w:sz w:val="24"/>
              </w:rPr>
              <w:t>Asst. Varsity Girls’ Track</w:t>
            </w:r>
            <w:r w:rsidRPr="004D24E5">
              <w:rPr>
                <w:sz w:val="24"/>
              </w:rPr>
              <w:tab/>
              <w:t>Jason Gibson</w:t>
            </w:r>
          </w:p>
          <w:p w:rsidR="004D24E5" w:rsidRPr="004D24E5" w:rsidRDefault="004D24E5" w:rsidP="004D24E5">
            <w:pPr>
              <w:tabs>
                <w:tab w:val="left" w:pos="3384"/>
                <w:tab w:val="left" w:pos="4320"/>
              </w:tabs>
              <w:rPr>
                <w:sz w:val="24"/>
              </w:rPr>
            </w:pPr>
            <w:r w:rsidRPr="004D24E5">
              <w:rPr>
                <w:sz w:val="24"/>
              </w:rPr>
              <w:t>Modified Girls’ Track</w:t>
            </w:r>
            <w:r w:rsidRPr="004D24E5">
              <w:rPr>
                <w:sz w:val="24"/>
              </w:rPr>
              <w:tab/>
              <w:t>Lori Bernard</w:t>
            </w:r>
          </w:p>
          <w:p w:rsidR="004D24E5" w:rsidRPr="004D24E5" w:rsidRDefault="004D24E5" w:rsidP="004D24E5">
            <w:pPr>
              <w:tabs>
                <w:tab w:val="left" w:pos="3384"/>
                <w:tab w:val="left" w:pos="4320"/>
              </w:tabs>
              <w:rPr>
                <w:sz w:val="24"/>
              </w:rPr>
            </w:pPr>
            <w:r w:rsidRPr="004D24E5">
              <w:rPr>
                <w:sz w:val="24"/>
              </w:rPr>
              <w:t>Modified Baseball</w:t>
            </w:r>
            <w:r w:rsidRPr="004D24E5">
              <w:rPr>
                <w:sz w:val="24"/>
              </w:rPr>
              <w:tab/>
              <w:t xml:space="preserve"> Brian Carvel</w:t>
            </w:r>
            <w:r w:rsidRPr="004D24E5">
              <w:rPr>
                <w:sz w:val="24"/>
              </w:rPr>
              <w:tab/>
            </w:r>
            <w:r w:rsidRPr="004D24E5">
              <w:rPr>
                <w:sz w:val="24"/>
              </w:rPr>
              <w:tab/>
            </w:r>
          </w:p>
          <w:p w:rsidR="004D24E5" w:rsidRPr="004D24E5" w:rsidRDefault="004D24E5" w:rsidP="004D24E5">
            <w:pPr>
              <w:tabs>
                <w:tab w:val="left" w:pos="3384"/>
                <w:tab w:val="left" w:pos="4320"/>
              </w:tabs>
              <w:rPr>
                <w:sz w:val="24"/>
              </w:rPr>
            </w:pPr>
            <w:r w:rsidRPr="004D24E5">
              <w:rPr>
                <w:sz w:val="24"/>
              </w:rPr>
              <w:t>Modified Softball</w:t>
            </w:r>
            <w:r w:rsidRPr="004D24E5">
              <w:rPr>
                <w:sz w:val="24"/>
              </w:rPr>
              <w:tab/>
              <w:t xml:space="preserve"> Breanna Kubinski</w:t>
            </w:r>
            <w:r w:rsidRPr="004D24E5">
              <w:rPr>
                <w:sz w:val="24"/>
              </w:rPr>
              <w:tab/>
            </w:r>
            <w:r w:rsidRPr="004D24E5">
              <w:rPr>
                <w:sz w:val="24"/>
              </w:rPr>
              <w:tab/>
            </w:r>
          </w:p>
          <w:p w:rsidR="004D24E5" w:rsidRPr="004D24E5" w:rsidRDefault="004D24E5" w:rsidP="004D24E5">
            <w:pPr>
              <w:tabs>
                <w:tab w:val="left" w:pos="3384"/>
                <w:tab w:val="left" w:pos="4320"/>
              </w:tabs>
              <w:rPr>
                <w:sz w:val="24"/>
              </w:rPr>
            </w:pPr>
            <w:r w:rsidRPr="004D24E5">
              <w:rPr>
                <w:sz w:val="24"/>
              </w:rPr>
              <w:t>Unpaid Asst. Baseball</w:t>
            </w:r>
            <w:r w:rsidRPr="004D24E5">
              <w:rPr>
                <w:sz w:val="24"/>
              </w:rPr>
              <w:tab/>
              <w:t xml:space="preserve"> Mike Mashaw</w:t>
            </w:r>
            <w:r w:rsidRPr="004D24E5">
              <w:rPr>
                <w:sz w:val="24"/>
              </w:rPr>
              <w:tab/>
            </w:r>
            <w:r w:rsidRPr="004D24E5">
              <w:rPr>
                <w:sz w:val="24"/>
              </w:rPr>
              <w:tab/>
              <w:t xml:space="preserve"> </w:t>
            </w:r>
          </w:p>
          <w:p w:rsidR="00E904AF" w:rsidRDefault="004D24E5" w:rsidP="004D24E5">
            <w:pPr>
              <w:tabs>
                <w:tab w:val="left" w:pos="3384"/>
                <w:tab w:val="left" w:pos="4320"/>
              </w:tabs>
              <w:rPr>
                <w:sz w:val="24"/>
              </w:rPr>
            </w:pPr>
            <w:r w:rsidRPr="004D24E5">
              <w:rPr>
                <w:sz w:val="24"/>
              </w:rPr>
              <w:t>Unpaid Asst. Baseball</w:t>
            </w:r>
            <w:r w:rsidRPr="004D24E5">
              <w:rPr>
                <w:sz w:val="24"/>
              </w:rPr>
              <w:tab/>
              <w:t xml:space="preserve"> Reuben Rocker</w:t>
            </w:r>
            <w:r w:rsidRPr="004D24E5">
              <w:rPr>
                <w:sz w:val="24"/>
              </w:rPr>
              <w:tab/>
            </w:r>
            <w:r w:rsidRPr="004D24E5">
              <w:rPr>
                <w:sz w:val="24"/>
              </w:rPr>
              <w:tab/>
            </w:r>
          </w:p>
          <w:p w:rsidR="004D24E5" w:rsidRDefault="004D24E5" w:rsidP="004D24E5">
            <w:pPr>
              <w:tabs>
                <w:tab w:val="left" w:pos="3384"/>
                <w:tab w:val="left" w:pos="4320"/>
              </w:tabs>
              <w:rPr>
                <w:sz w:val="24"/>
              </w:rPr>
            </w:pPr>
          </w:p>
        </w:tc>
        <w:tc>
          <w:tcPr>
            <w:tcW w:w="1782" w:type="dxa"/>
          </w:tcPr>
          <w:p w:rsidR="00E904AF" w:rsidRDefault="004D24E5" w:rsidP="00D07509">
            <w:pPr>
              <w:tabs>
                <w:tab w:val="left" w:pos="1800"/>
                <w:tab w:val="left" w:pos="4320"/>
              </w:tabs>
              <w:ind w:left="-115"/>
            </w:pPr>
            <w:r>
              <w:t>APPOINTMENT – INTER-SCHOLASTIC COACHING POSITIONS</w:t>
            </w:r>
          </w:p>
        </w:tc>
      </w:tr>
      <w:tr w:rsidR="00E904AF">
        <w:tc>
          <w:tcPr>
            <w:tcW w:w="936" w:type="dxa"/>
          </w:tcPr>
          <w:p w:rsidR="00E904AF" w:rsidRDefault="00E904AF" w:rsidP="00961CD4">
            <w:pPr>
              <w:numPr>
                <w:ilvl w:val="0"/>
                <w:numId w:val="3"/>
              </w:numPr>
              <w:tabs>
                <w:tab w:val="left" w:pos="4320"/>
              </w:tabs>
              <w:ind w:right="156"/>
              <w:jc w:val="both"/>
              <w:rPr>
                <w:sz w:val="24"/>
              </w:rPr>
            </w:pPr>
          </w:p>
        </w:tc>
        <w:tc>
          <w:tcPr>
            <w:tcW w:w="7560" w:type="dxa"/>
          </w:tcPr>
          <w:p w:rsidR="004D24E5" w:rsidRPr="004D24E5" w:rsidRDefault="004D24E5" w:rsidP="004D24E5">
            <w:pPr>
              <w:tabs>
                <w:tab w:val="left" w:pos="3384"/>
                <w:tab w:val="left" w:pos="4320"/>
              </w:tabs>
              <w:rPr>
                <w:sz w:val="24"/>
              </w:rPr>
            </w:pPr>
            <w:r w:rsidRPr="004D24E5">
              <w:rPr>
                <w:sz w:val="24"/>
              </w:rPr>
              <w:t>Resolved that, upon the recommendation of the Superintendent of Schools, the</w:t>
            </w:r>
            <w:r>
              <w:rPr>
                <w:sz w:val="24"/>
              </w:rPr>
              <w:t xml:space="preserve"> </w:t>
            </w:r>
            <w:r w:rsidRPr="004D24E5">
              <w:rPr>
                <w:sz w:val="24"/>
              </w:rPr>
              <w:t>following be appointed to the designated extra-duty assignment for the 2016-17</w:t>
            </w:r>
            <w:r>
              <w:rPr>
                <w:sz w:val="24"/>
              </w:rPr>
              <w:t xml:space="preserve"> </w:t>
            </w:r>
            <w:r w:rsidRPr="004D24E5">
              <w:rPr>
                <w:sz w:val="24"/>
              </w:rPr>
              <w:t>school year in accordance with the current teachers’ contract:</w:t>
            </w:r>
          </w:p>
          <w:p w:rsidR="004D24E5" w:rsidRPr="004D24E5" w:rsidRDefault="004D24E5" w:rsidP="004D24E5">
            <w:pPr>
              <w:tabs>
                <w:tab w:val="left" w:pos="3384"/>
                <w:tab w:val="left" w:pos="4320"/>
              </w:tabs>
              <w:rPr>
                <w:sz w:val="24"/>
              </w:rPr>
            </w:pPr>
          </w:p>
          <w:p w:rsidR="004D24E5" w:rsidRPr="004D24E5" w:rsidRDefault="004D24E5" w:rsidP="004D24E5">
            <w:pPr>
              <w:tabs>
                <w:tab w:val="left" w:pos="3384"/>
                <w:tab w:val="left" w:pos="4320"/>
              </w:tabs>
              <w:rPr>
                <w:sz w:val="24"/>
                <w:u w:val="single"/>
              </w:rPr>
            </w:pPr>
            <w:r w:rsidRPr="004D24E5">
              <w:rPr>
                <w:sz w:val="24"/>
                <w:u w:val="single"/>
              </w:rPr>
              <w:t>WINTER 2017</w:t>
            </w:r>
          </w:p>
          <w:p w:rsidR="00E904AF" w:rsidRDefault="004D24E5" w:rsidP="004D24E5">
            <w:pPr>
              <w:tabs>
                <w:tab w:val="left" w:pos="3384"/>
                <w:tab w:val="left" w:pos="4320"/>
              </w:tabs>
              <w:rPr>
                <w:sz w:val="24"/>
              </w:rPr>
            </w:pPr>
            <w:r w:rsidRPr="004D24E5">
              <w:rPr>
                <w:sz w:val="24"/>
              </w:rPr>
              <w:t xml:space="preserve">Swimming – Brian Oaks and Beranda Marks  </w:t>
            </w:r>
          </w:p>
        </w:tc>
        <w:tc>
          <w:tcPr>
            <w:tcW w:w="1782" w:type="dxa"/>
          </w:tcPr>
          <w:p w:rsidR="00E904AF" w:rsidRDefault="004D24E5" w:rsidP="00D07509">
            <w:pPr>
              <w:tabs>
                <w:tab w:val="left" w:pos="1800"/>
                <w:tab w:val="left" w:pos="4320"/>
              </w:tabs>
              <w:ind w:left="-115"/>
            </w:pPr>
            <w:r>
              <w:t>APPOINTMENT – GRADE 5-6 INTRAMURAL PROGRAM ADVISORS</w:t>
            </w:r>
          </w:p>
        </w:tc>
      </w:tr>
    </w:tbl>
    <w:p w:rsidR="00CD4B92" w:rsidRDefault="00CD4B92">
      <w:pPr>
        <w:tabs>
          <w:tab w:val="left" w:pos="4320"/>
        </w:tabs>
        <w:rPr>
          <w:b/>
          <w:bCs/>
          <w:sz w:val="24"/>
          <w:u w:val="single"/>
        </w:rPr>
      </w:pPr>
    </w:p>
    <w:p w:rsidR="004D24E5" w:rsidRDefault="004D24E5">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D321EE">
            <w:pPr>
              <w:tabs>
                <w:tab w:val="left" w:pos="4320"/>
              </w:tabs>
              <w:ind w:right="156"/>
              <w:rPr>
                <w:sz w:val="24"/>
              </w:rPr>
            </w:pPr>
            <w:r>
              <w:rPr>
                <w:sz w:val="24"/>
              </w:rPr>
              <w:t>145.</w:t>
            </w:r>
          </w:p>
        </w:tc>
        <w:tc>
          <w:tcPr>
            <w:tcW w:w="7560" w:type="dxa"/>
          </w:tcPr>
          <w:p w:rsidR="00D321EE" w:rsidRPr="00D321EE" w:rsidRDefault="00CD4B92" w:rsidP="00D321EE">
            <w:pPr>
              <w:tabs>
                <w:tab w:val="left" w:pos="1224"/>
                <w:tab w:val="left" w:pos="3384"/>
                <w:tab w:val="left" w:pos="4320"/>
              </w:tabs>
              <w:rPr>
                <w:sz w:val="24"/>
              </w:rPr>
            </w:pPr>
            <w:r>
              <w:rPr>
                <w:sz w:val="24"/>
              </w:rPr>
              <w:t xml:space="preserve"> </w:t>
            </w:r>
            <w:r w:rsidR="00D321EE">
              <w:rPr>
                <w:sz w:val="24"/>
              </w:rPr>
              <w:t xml:space="preserve">Mr. Lisk moved, Mr. Ventura seconded, </w:t>
            </w:r>
            <w:r w:rsidR="00D321EE" w:rsidRPr="00D321EE">
              <w:rPr>
                <w:sz w:val="24"/>
              </w:rPr>
              <w:t xml:space="preserve">upon the recommendation of the </w:t>
            </w:r>
            <w:r w:rsidR="00D321EE">
              <w:rPr>
                <w:sz w:val="24"/>
              </w:rPr>
              <w:t xml:space="preserve">Superintendent of Schools, the </w:t>
            </w:r>
            <w:r w:rsidR="00D321EE" w:rsidRPr="00D321EE">
              <w:rPr>
                <w:sz w:val="24"/>
              </w:rPr>
              <w:t>Board of Education approve the Memorandum of Understanding with the Lewis County Board of Elections regarding the use of County electronic voting machines for the School District vote and election to be held on May 16, 2017.</w:t>
            </w:r>
          </w:p>
          <w:p w:rsidR="00D321EE" w:rsidRPr="00D321EE" w:rsidRDefault="00D321EE" w:rsidP="00D321EE">
            <w:pPr>
              <w:tabs>
                <w:tab w:val="left" w:pos="1224"/>
                <w:tab w:val="left" w:pos="3384"/>
                <w:tab w:val="left" w:pos="4320"/>
              </w:tabs>
              <w:rPr>
                <w:sz w:val="24"/>
              </w:rPr>
            </w:pPr>
          </w:p>
          <w:p w:rsidR="00CD4B92" w:rsidRDefault="00D321EE" w:rsidP="00D321EE">
            <w:pPr>
              <w:tabs>
                <w:tab w:val="left" w:pos="1224"/>
                <w:tab w:val="left" w:pos="3384"/>
                <w:tab w:val="left" w:pos="4320"/>
              </w:tabs>
              <w:rPr>
                <w:sz w:val="24"/>
              </w:rPr>
            </w:pPr>
            <w:r w:rsidRPr="00D321EE">
              <w:rPr>
                <w:sz w:val="24"/>
              </w:rPr>
              <w:t xml:space="preserve"> (See enclosed agreement)</w:t>
            </w:r>
          </w:p>
          <w:p w:rsidR="00CD4B92" w:rsidRDefault="00CD4B92" w:rsidP="00C14DF4">
            <w:pPr>
              <w:tabs>
                <w:tab w:val="left" w:pos="1224"/>
                <w:tab w:val="left" w:pos="3384"/>
                <w:tab w:val="left" w:pos="4320"/>
              </w:tabs>
              <w:rPr>
                <w:sz w:val="24"/>
              </w:rPr>
            </w:pPr>
            <w:r>
              <w:rPr>
                <w:sz w:val="24"/>
              </w:rPr>
              <w:tab/>
            </w:r>
            <w:r>
              <w:rPr>
                <w:sz w:val="24"/>
              </w:rPr>
              <w:tab/>
              <w:t>Motion carried unanimously</w:t>
            </w:r>
          </w:p>
        </w:tc>
        <w:tc>
          <w:tcPr>
            <w:tcW w:w="1782" w:type="dxa"/>
          </w:tcPr>
          <w:p w:rsidR="00CD4B92" w:rsidRDefault="00D321EE" w:rsidP="00D07509">
            <w:pPr>
              <w:tabs>
                <w:tab w:val="left" w:pos="1800"/>
                <w:tab w:val="left" w:pos="4320"/>
              </w:tabs>
              <w:ind w:left="-115"/>
            </w:pPr>
            <w:r>
              <w:t>APPROVAL OF MOU WITH LEWIS COUNTY BOARD OF ELECTIONS</w:t>
            </w:r>
          </w:p>
        </w:tc>
      </w:tr>
    </w:tbl>
    <w:p w:rsidR="00CD4B92" w:rsidRDefault="00CD4B92">
      <w:pPr>
        <w:tabs>
          <w:tab w:val="left" w:pos="4320"/>
        </w:tabs>
      </w:pPr>
    </w:p>
    <w:tbl>
      <w:tblPr>
        <w:tblW w:w="10278" w:type="dxa"/>
        <w:tblLayout w:type="fixed"/>
        <w:tblLook w:val="0000" w:firstRow="0" w:lastRow="0" w:firstColumn="0" w:lastColumn="0" w:noHBand="0" w:noVBand="0"/>
      </w:tblPr>
      <w:tblGrid>
        <w:gridCol w:w="936"/>
        <w:gridCol w:w="7560"/>
        <w:gridCol w:w="1782"/>
      </w:tblGrid>
      <w:tr w:rsidR="00126390" w:rsidTr="00E53D36">
        <w:tc>
          <w:tcPr>
            <w:tcW w:w="936" w:type="dxa"/>
          </w:tcPr>
          <w:p w:rsidR="00126390" w:rsidRDefault="00126390" w:rsidP="00E53D36">
            <w:pPr>
              <w:tabs>
                <w:tab w:val="left" w:pos="4320"/>
              </w:tabs>
              <w:ind w:right="156"/>
              <w:rPr>
                <w:sz w:val="24"/>
              </w:rPr>
            </w:pPr>
          </w:p>
        </w:tc>
        <w:tc>
          <w:tcPr>
            <w:tcW w:w="7560" w:type="dxa"/>
          </w:tcPr>
          <w:p w:rsidR="00126390" w:rsidRPr="006175E5" w:rsidRDefault="00126390" w:rsidP="00E53D36">
            <w:pPr>
              <w:tabs>
                <w:tab w:val="left" w:pos="1224"/>
                <w:tab w:val="left" w:pos="3384"/>
                <w:tab w:val="left" w:pos="4320"/>
              </w:tabs>
              <w:rPr>
                <w:sz w:val="24"/>
                <w:u w:val="single"/>
              </w:rPr>
            </w:pPr>
            <w:r w:rsidRPr="006175E5">
              <w:rPr>
                <w:sz w:val="24"/>
                <w:u w:val="single"/>
              </w:rPr>
              <w:t>BUDGET WORK SESSION</w:t>
            </w:r>
          </w:p>
          <w:p w:rsidR="00126390" w:rsidRDefault="00126390" w:rsidP="00E53D36">
            <w:pPr>
              <w:tabs>
                <w:tab w:val="left" w:pos="1224"/>
                <w:tab w:val="left" w:pos="3384"/>
                <w:tab w:val="left" w:pos="4320"/>
              </w:tabs>
              <w:rPr>
                <w:sz w:val="24"/>
              </w:rPr>
            </w:pPr>
          </w:p>
          <w:p w:rsidR="00126390" w:rsidRPr="00693B7A" w:rsidRDefault="00126390" w:rsidP="00E53D36">
            <w:pPr>
              <w:tabs>
                <w:tab w:val="left" w:pos="504"/>
                <w:tab w:val="left" w:pos="1224"/>
                <w:tab w:val="left" w:pos="3384"/>
                <w:tab w:val="left" w:pos="4320"/>
              </w:tabs>
              <w:rPr>
                <w:sz w:val="24"/>
              </w:rPr>
            </w:pPr>
            <w:r>
              <w:rPr>
                <w:sz w:val="24"/>
              </w:rPr>
              <w:tab/>
            </w:r>
            <w:r w:rsidRPr="00693B7A">
              <w:rPr>
                <w:sz w:val="24"/>
              </w:rPr>
              <w:t>a.  Debt Service</w:t>
            </w:r>
          </w:p>
          <w:p w:rsidR="00126390" w:rsidRPr="00693B7A" w:rsidRDefault="00126390" w:rsidP="00E53D36">
            <w:pPr>
              <w:tabs>
                <w:tab w:val="left" w:pos="504"/>
                <w:tab w:val="left" w:pos="1224"/>
                <w:tab w:val="left" w:pos="3384"/>
                <w:tab w:val="left" w:pos="4320"/>
              </w:tabs>
              <w:rPr>
                <w:sz w:val="24"/>
              </w:rPr>
            </w:pPr>
            <w:r>
              <w:rPr>
                <w:sz w:val="24"/>
              </w:rPr>
              <w:tab/>
            </w:r>
            <w:r w:rsidRPr="00693B7A">
              <w:rPr>
                <w:sz w:val="24"/>
              </w:rPr>
              <w:t>b.  Administrative</w:t>
            </w:r>
          </w:p>
          <w:p w:rsidR="00126390" w:rsidRPr="00693B7A" w:rsidRDefault="00126390" w:rsidP="00E53D36">
            <w:pPr>
              <w:tabs>
                <w:tab w:val="left" w:pos="504"/>
                <w:tab w:val="left" w:pos="1224"/>
                <w:tab w:val="left" w:pos="3384"/>
                <w:tab w:val="left" w:pos="4320"/>
              </w:tabs>
              <w:rPr>
                <w:sz w:val="24"/>
              </w:rPr>
            </w:pPr>
            <w:r>
              <w:rPr>
                <w:sz w:val="24"/>
              </w:rPr>
              <w:tab/>
            </w:r>
            <w:r w:rsidRPr="00693B7A">
              <w:rPr>
                <w:sz w:val="24"/>
              </w:rPr>
              <w:t>c.  RIC Services</w:t>
            </w:r>
          </w:p>
          <w:p w:rsidR="00126390" w:rsidRDefault="00126390" w:rsidP="00126390">
            <w:pPr>
              <w:tabs>
                <w:tab w:val="left" w:pos="504"/>
                <w:tab w:val="left" w:pos="1224"/>
                <w:tab w:val="left" w:pos="3384"/>
                <w:tab w:val="left" w:pos="4320"/>
              </w:tabs>
              <w:rPr>
                <w:sz w:val="24"/>
              </w:rPr>
            </w:pPr>
            <w:r>
              <w:rPr>
                <w:sz w:val="24"/>
              </w:rPr>
              <w:tab/>
            </w:r>
            <w:r w:rsidRPr="00693B7A">
              <w:rPr>
                <w:sz w:val="24"/>
              </w:rPr>
              <w:t>d.  BOCES Services</w:t>
            </w:r>
          </w:p>
          <w:p w:rsidR="00126390" w:rsidRPr="00693B7A" w:rsidRDefault="00126390" w:rsidP="00126390">
            <w:pPr>
              <w:tabs>
                <w:tab w:val="left" w:pos="504"/>
                <w:tab w:val="left" w:pos="1224"/>
                <w:tab w:val="left" w:pos="3384"/>
                <w:tab w:val="left" w:pos="4320"/>
              </w:tabs>
              <w:rPr>
                <w:sz w:val="24"/>
              </w:rPr>
            </w:pPr>
            <w:r>
              <w:rPr>
                <w:sz w:val="24"/>
              </w:rPr>
              <w:tab/>
              <w:t xml:space="preserve">e.  </w:t>
            </w:r>
            <w:r w:rsidRPr="00693B7A">
              <w:rPr>
                <w:sz w:val="24"/>
              </w:rPr>
              <w:t>Allowable Tax Levy Limit</w:t>
            </w:r>
          </w:p>
          <w:p w:rsidR="00126390" w:rsidRDefault="00126390" w:rsidP="00126390">
            <w:pPr>
              <w:tabs>
                <w:tab w:val="left" w:pos="504"/>
                <w:tab w:val="left" w:pos="1224"/>
                <w:tab w:val="left" w:pos="3384"/>
                <w:tab w:val="left" w:pos="4320"/>
              </w:tabs>
              <w:rPr>
                <w:sz w:val="24"/>
              </w:rPr>
            </w:pPr>
            <w:r>
              <w:rPr>
                <w:sz w:val="24"/>
              </w:rPr>
              <w:tab/>
              <w:t xml:space="preserve">f.  </w:t>
            </w:r>
            <w:r w:rsidRPr="00693B7A">
              <w:rPr>
                <w:sz w:val="24"/>
              </w:rPr>
              <w:t>2016-2017 Budget Draft</w:t>
            </w:r>
          </w:p>
        </w:tc>
        <w:tc>
          <w:tcPr>
            <w:tcW w:w="1782" w:type="dxa"/>
          </w:tcPr>
          <w:p w:rsidR="00126390" w:rsidRPr="00693B7A" w:rsidRDefault="00126390" w:rsidP="00E53D36">
            <w:pPr>
              <w:tabs>
                <w:tab w:val="left" w:pos="1800"/>
                <w:tab w:val="left" w:pos="4320"/>
              </w:tabs>
              <w:ind w:left="-115"/>
              <w:rPr>
                <w:caps/>
              </w:rPr>
            </w:pPr>
            <w:r>
              <w:rPr>
                <w:caps/>
              </w:rPr>
              <w:t>BUDGET WORK SESSION</w:t>
            </w:r>
          </w:p>
        </w:tc>
      </w:tr>
    </w:tbl>
    <w:p w:rsidR="00CD4B92" w:rsidRDefault="00CD4B92">
      <w:pPr>
        <w:rPr>
          <w:sz w:val="24"/>
        </w:rPr>
      </w:pP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126390">
            <w:pPr>
              <w:tabs>
                <w:tab w:val="left" w:pos="4320"/>
              </w:tabs>
              <w:ind w:right="156"/>
              <w:rPr>
                <w:sz w:val="24"/>
              </w:rPr>
            </w:pPr>
            <w:r>
              <w:rPr>
                <w:sz w:val="24"/>
              </w:rPr>
              <w:t>146.</w:t>
            </w:r>
          </w:p>
        </w:tc>
        <w:tc>
          <w:tcPr>
            <w:tcW w:w="7560" w:type="dxa"/>
          </w:tcPr>
          <w:p w:rsidR="00CD4B92" w:rsidRDefault="00126390" w:rsidP="00C14DF4">
            <w:pPr>
              <w:tabs>
                <w:tab w:val="left" w:pos="1224"/>
                <w:tab w:val="left" w:pos="3384"/>
                <w:tab w:val="left" w:pos="4320"/>
              </w:tabs>
              <w:rPr>
                <w:sz w:val="24"/>
              </w:rPr>
            </w:pPr>
            <w:r>
              <w:rPr>
                <w:sz w:val="24"/>
              </w:rPr>
              <w:t xml:space="preserve">Mr. Burmingham moved, Mr. Lisk </w:t>
            </w:r>
            <w:r w:rsidR="00CD4B92">
              <w:rPr>
                <w:sz w:val="24"/>
              </w:rPr>
              <w:t xml:space="preserve">seconded, that the meeting be adjourned at </w:t>
            </w:r>
            <w:r>
              <w:rPr>
                <w:sz w:val="24"/>
              </w:rPr>
              <w:t xml:space="preserve">7:30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0269DB">
        <w:rPr>
          <w:sz w:val="24"/>
        </w:rPr>
        <w:t>March 21, 2017</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36" w:rsidRDefault="00E53D36">
      <w:r>
        <w:separator/>
      </w:r>
    </w:p>
  </w:endnote>
  <w:endnote w:type="continuationSeparator" w:id="0">
    <w:p w:rsidR="00E53D36" w:rsidRDefault="00E5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6" w:rsidRDefault="00E53D36">
    <w:pPr>
      <w:pStyle w:val="Footer"/>
      <w:jc w:val="right"/>
    </w:pPr>
    <w:r>
      <w:t>March 7, 2017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36" w:rsidRDefault="00E53D36">
      <w:r>
        <w:separator/>
      </w:r>
    </w:p>
  </w:footnote>
  <w:footnote w:type="continuationSeparator" w:id="0">
    <w:p w:rsidR="00E53D36" w:rsidRDefault="00E53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269DB"/>
    <w:rsid w:val="000659A7"/>
    <w:rsid w:val="00126390"/>
    <w:rsid w:val="001E4C16"/>
    <w:rsid w:val="001E58CD"/>
    <w:rsid w:val="002D46E5"/>
    <w:rsid w:val="00324BA8"/>
    <w:rsid w:val="0040250B"/>
    <w:rsid w:val="00403561"/>
    <w:rsid w:val="004977AA"/>
    <w:rsid w:val="004D0A07"/>
    <w:rsid w:val="004D24E5"/>
    <w:rsid w:val="005036D0"/>
    <w:rsid w:val="00545BA4"/>
    <w:rsid w:val="00574453"/>
    <w:rsid w:val="005768EC"/>
    <w:rsid w:val="005B6094"/>
    <w:rsid w:val="006175E5"/>
    <w:rsid w:val="00734145"/>
    <w:rsid w:val="00781DB5"/>
    <w:rsid w:val="00805498"/>
    <w:rsid w:val="00874953"/>
    <w:rsid w:val="00925F05"/>
    <w:rsid w:val="00961CD4"/>
    <w:rsid w:val="009C6BC8"/>
    <w:rsid w:val="00A12032"/>
    <w:rsid w:val="00A21370"/>
    <w:rsid w:val="00B96217"/>
    <w:rsid w:val="00BB1A09"/>
    <w:rsid w:val="00C03834"/>
    <w:rsid w:val="00C14DF4"/>
    <w:rsid w:val="00CD4B92"/>
    <w:rsid w:val="00D07509"/>
    <w:rsid w:val="00D321EE"/>
    <w:rsid w:val="00D50468"/>
    <w:rsid w:val="00D952D3"/>
    <w:rsid w:val="00E15299"/>
    <w:rsid w:val="00E53D36"/>
    <w:rsid w:val="00E728BB"/>
    <w:rsid w:val="00E80F3E"/>
    <w:rsid w:val="00E904AF"/>
    <w:rsid w:val="00E909F7"/>
    <w:rsid w:val="00E91482"/>
    <w:rsid w:val="00F668FE"/>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6</cp:revision>
  <cp:lastPrinted>2017-03-23T18:17:00Z</cp:lastPrinted>
  <dcterms:created xsi:type="dcterms:W3CDTF">2017-03-08T14:56:00Z</dcterms:created>
  <dcterms:modified xsi:type="dcterms:W3CDTF">2017-03-23T18:19:00Z</dcterms:modified>
</cp:coreProperties>
</file>